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4D3D7" w14:textId="40293E22" w:rsidR="0050487C" w:rsidRPr="00C11C43" w:rsidRDefault="00D54840">
      <w:pPr>
        <w:rPr>
          <w:rFonts w:ascii="Century Gothic" w:hAnsi="Century Gothic"/>
          <w:b/>
          <w:bCs/>
          <w:u w:val="single"/>
          <w:lang w:val="sl-SI"/>
        </w:rPr>
      </w:pPr>
      <w:r>
        <w:rPr>
          <w:rFonts w:ascii="Century Gothic" w:hAnsi="Century Gothic"/>
          <w:b/>
          <w:bCs/>
          <w:u w:val="single"/>
          <w:lang w:val="sl-SI"/>
        </w:rPr>
        <w:t>OBR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0</w:t>
      </w:r>
      <w:r w:rsidR="00605470">
        <w:rPr>
          <w:rFonts w:ascii="Century Gothic" w:hAnsi="Century Gothic"/>
          <w:b/>
          <w:bCs/>
          <w:u w:val="single"/>
          <w:lang w:val="sl-SI"/>
        </w:rPr>
        <w:t>5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– </w:t>
      </w:r>
      <w:r w:rsidR="00605470">
        <w:rPr>
          <w:rFonts w:ascii="Century Gothic" w:hAnsi="Century Gothic"/>
          <w:b/>
          <w:bCs/>
          <w:u w:val="single"/>
          <w:lang w:val="sl-SI"/>
        </w:rPr>
        <w:t>FUNCTIONAL ARCHITECT'S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</w:t>
      </w:r>
      <w:r w:rsidR="00605470">
        <w:rPr>
          <w:rFonts w:ascii="Century Gothic" w:hAnsi="Century Gothic"/>
          <w:b/>
          <w:bCs/>
          <w:u w:val="single"/>
          <w:lang w:val="sl-SI"/>
        </w:rPr>
        <w:t xml:space="preserve">REFERENCE 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</w:t>
      </w:r>
    </w:p>
    <w:p w14:paraId="72F2FBEA" w14:textId="6EB72768" w:rsidR="00C11C43" w:rsidRDefault="00C11C43">
      <w:pPr>
        <w:rPr>
          <w:rFonts w:ascii="Century Gothic" w:hAnsi="Century Gothic"/>
          <w:b/>
          <w:bCs/>
          <w:u w:val="single"/>
        </w:rPr>
      </w:pPr>
    </w:p>
    <w:p w14:paraId="6F5CEB89" w14:textId="77777777" w:rsidR="00C11C43" w:rsidRPr="00066542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has to be copied for each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 expert’s project</w:t>
      </w: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. </w:t>
      </w:r>
    </w:p>
    <w:p w14:paraId="036FB41A" w14:textId="0C2D2119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The form needs to be confirmed by the </w:t>
      </w:r>
      <w:r w:rsidR="005E63C4" w:rsidRPr="005E63C4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Tenderer's legal representative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.</w:t>
      </w:r>
    </w:p>
    <w:p w14:paraId="3A5B6F7C" w14:textId="43CD1139" w:rsidR="005E63C4" w:rsidRDefault="005E63C4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needs to have a corresponding expert’s CV (as an Appendix).</w:t>
      </w:r>
    </w:p>
    <w:p w14:paraId="1FC5105F" w14:textId="6611C262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22"/>
        <w:gridCol w:w="8079"/>
      </w:tblGrid>
      <w:tr w:rsidR="00757936" w:rsidRPr="00757936" w14:paraId="4C955CE5" w14:textId="77777777" w:rsidTr="60BF0433">
        <w:trPr>
          <w:trHeight w:val="659"/>
        </w:trPr>
        <w:tc>
          <w:tcPr>
            <w:tcW w:w="2122" w:type="dxa"/>
            <w:vAlign w:val="center"/>
          </w:tcPr>
          <w:p w14:paraId="234BC30F" w14:textId="7D254551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TENDERER:</w:t>
            </w:r>
          </w:p>
        </w:tc>
        <w:tc>
          <w:tcPr>
            <w:tcW w:w="8079" w:type="dxa"/>
            <w:vAlign w:val="center"/>
          </w:tcPr>
          <w:p w14:paraId="2C86DB3C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1CDFDA6D" w14:textId="77777777" w:rsidTr="60BF0433">
        <w:trPr>
          <w:trHeight w:val="696"/>
        </w:trPr>
        <w:tc>
          <w:tcPr>
            <w:tcW w:w="2122" w:type="dxa"/>
            <w:vAlign w:val="center"/>
          </w:tcPr>
          <w:p w14:paraId="19199DB4" w14:textId="5C51E1F2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NAME AND SURNAME OF THE EXPERT</w:t>
            </w:r>
            <w:r w:rsidR="005E63C4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079" w:type="dxa"/>
            <w:vAlign w:val="center"/>
          </w:tcPr>
          <w:p w14:paraId="06C3B412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3FF3EA16" w14:textId="77777777" w:rsidTr="60BF0433">
        <w:trPr>
          <w:trHeight w:val="1968"/>
        </w:trPr>
        <w:tc>
          <w:tcPr>
            <w:tcW w:w="2122" w:type="dxa"/>
            <w:vAlign w:val="center"/>
          </w:tcPr>
          <w:p w14:paraId="173A3158" w14:textId="19EAB5EC" w:rsidR="00C11C43" w:rsidRPr="00757936" w:rsidRDefault="005E63C4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REQUIREMENTS FOR THE EXPERT:</w:t>
            </w:r>
          </w:p>
          <w:p w14:paraId="52CB50CD" w14:textId="52BE6F6C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079" w:type="dxa"/>
            <w:vAlign w:val="center"/>
          </w:tcPr>
          <w:p w14:paraId="068AA3FF" w14:textId="77777777" w:rsidR="00F85A9B" w:rsidRPr="00F85A9B" w:rsidRDefault="00F85A9B" w:rsidP="00F85A9B">
            <w:pPr>
              <w:pStyle w:val="ListParagraph"/>
              <w:numPr>
                <w:ilvl w:val="0"/>
                <w:numId w:val="4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00F85A9B">
              <w:rPr>
                <w:rFonts w:ascii="Calibri" w:eastAsia="Calibri" w:hAnsi="Calibri" w:cs="Calibri"/>
                <w:sz w:val="21"/>
                <w:szCs w:val="21"/>
              </w:rPr>
              <w:t>Five</w:t>
            </w:r>
            <w:proofErr w:type="spellEnd"/>
            <w:r w:rsidRPr="00F85A9B">
              <w:rPr>
                <w:rFonts w:ascii="Calibri" w:eastAsia="Calibri" w:hAnsi="Calibri" w:cs="Calibri"/>
                <w:sz w:val="21"/>
                <w:szCs w:val="21"/>
              </w:rPr>
              <w:t xml:space="preserve"> (5) </w:t>
            </w:r>
            <w:proofErr w:type="spellStart"/>
            <w:r w:rsidRPr="00F85A9B">
              <w:rPr>
                <w:rFonts w:ascii="Calibri" w:eastAsia="Calibri" w:hAnsi="Calibri" w:cs="Calibri"/>
                <w:sz w:val="21"/>
                <w:szCs w:val="21"/>
              </w:rPr>
              <w:t>or</w:t>
            </w:r>
            <w:proofErr w:type="spellEnd"/>
            <w:r w:rsidRPr="00F85A9B">
              <w:rPr>
                <w:rFonts w:ascii="Calibri" w:eastAsia="Calibri" w:hAnsi="Calibri" w:cs="Calibri"/>
                <w:sz w:val="21"/>
                <w:szCs w:val="21"/>
              </w:rPr>
              <w:t xml:space="preserve"> more </w:t>
            </w:r>
            <w:proofErr w:type="spellStart"/>
            <w:r w:rsidRPr="00F85A9B">
              <w:rPr>
                <w:rFonts w:ascii="Calibri" w:eastAsia="Calibri" w:hAnsi="Calibri" w:cs="Calibri"/>
                <w:sz w:val="21"/>
                <w:szCs w:val="21"/>
              </w:rPr>
              <w:t>years</w:t>
            </w:r>
            <w:proofErr w:type="spellEnd"/>
            <w:r w:rsidRPr="00F85A9B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F85A9B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00F85A9B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F85A9B">
              <w:rPr>
                <w:rFonts w:ascii="Calibri" w:eastAsia="Calibri" w:hAnsi="Calibri" w:cs="Calibri"/>
                <w:sz w:val="21"/>
                <w:szCs w:val="21"/>
              </w:rPr>
              <w:t>experience</w:t>
            </w:r>
            <w:proofErr w:type="spellEnd"/>
            <w:r w:rsidRPr="00F85A9B">
              <w:rPr>
                <w:rFonts w:ascii="Calibri" w:eastAsia="Calibri" w:hAnsi="Calibri" w:cs="Calibri"/>
                <w:sz w:val="21"/>
                <w:szCs w:val="21"/>
              </w:rPr>
              <w:t xml:space="preserve"> in </w:t>
            </w:r>
            <w:proofErr w:type="spellStart"/>
            <w:r w:rsidRPr="00F85A9B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F85A9B">
              <w:rPr>
                <w:rFonts w:ascii="Calibri" w:eastAsia="Calibri" w:hAnsi="Calibri" w:cs="Calibri"/>
                <w:sz w:val="21"/>
                <w:szCs w:val="21"/>
              </w:rPr>
              <w:t xml:space="preserve"> role </w:t>
            </w:r>
            <w:proofErr w:type="spellStart"/>
            <w:r w:rsidRPr="00F85A9B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00F85A9B">
              <w:rPr>
                <w:rFonts w:ascii="Calibri" w:eastAsia="Calibri" w:hAnsi="Calibri" w:cs="Calibri"/>
                <w:sz w:val="21"/>
                <w:szCs w:val="21"/>
              </w:rPr>
              <w:t xml:space="preserve"> a </w:t>
            </w:r>
            <w:proofErr w:type="spellStart"/>
            <w:r w:rsidRPr="00F85A9B">
              <w:rPr>
                <w:rFonts w:ascii="Calibri" w:eastAsia="Calibri" w:hAnsi="Calibri" w:cs="Calibri"/>
                <w:sz w:val="21"/>
                <w:szCs w:val="21"/>
              </w:rPr>
              <w:t>Lead</w:t>
            </w:r>
            <w:proofErr w:type="spellEnd"/>
            <w:r w:rsidRPr="00F85A9B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F85A9B">
              <w:rPr>
                <w:rFonts w:ascii="Calibri" w:eastAsia="Calibri" w:hAnsi="Calibri" w:cs="Calibri"/>
                <w:sz w:val="21"/>
                <w:szCs w:val="21"/>
              </w:rPr>
              <w:t>Functional</w:t>
            </w:r>
            <w:proofErr w:type="spellEnd"/>
            <w:r w:rsidRPr="00F85A9B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F85A9B">
              <w:rPr>
                <w:rFonts w:ascii="Calibri" w:eastAsia="Calibri" w:hAnsi="Calibri" w:cs="Calibri"/>
                <w:sz w:val="21"/>
                <w:szCs w:val="21"/>
              </w:rPr>
              <w:t>Architect</w:t>
            </w:r>
            <w:proofErr w:type="spellEnd"/>
            <w:r w:rsidRPr="00F85A9B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F85A9B">
              <w:rPr>
                <w:rFonts w:ascii="Calibri" w:eastAsia="Calibri" w:hAnsi="Calibri" w:cs="Calibri"/>
                <w:sz w:val="21"/>
                <w:szCs w:val="21"/>
              </w:rPr>
              <w:t>for</w:t>
            </w:r>
            <w:proofErr w:type="spellEnd"/>
            <w:r w:rsidRPr="00F85A9B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F85A9B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F85A9B">
              <w:rPr>
                <w:rFonts w:ascii="Calibri" w:eastAsia="Calibri" w:hAnsi="Calibri" w:cs="Calibri"/>
                <w:sz w:val="21"/>
                <w:szCs w:val="21"/>
              </w:rPr>
              <w:t xml:space="preserve"> Allegro ETRM </w:t>
            </w:r>
            <w:proofErr w:type="spellStart"/>
            <w:r w:rsidRPr="00F85A9B">
              <w:rPr>
                <w:rFonts w:ascii="Calibri" w:eastAsia="Calibri" w:hAnsi="Calibri" w:cs="Calibri"/>
                <w:sz w:val="21"/>
                <w:szCs w:val="21"/>
              </w:rPr>
              <w:t>system</w:t>
            </w:r>
            <w:proofErr w:type="spellEnd"/>
            <w:r w:rsidRPr="00F85A9B">
              <w:rPr>
                <w:rFonts w:ascii="Calibri" w:eastAsia="Calibri" w:hAnsi="Calibri" w:cs="Calibri"/>
                <w:sz w:val="21"/>
                <w:szCs w:val="21"/>
              </w:rPr>
              <w:t xml:space="preserve"> (</w:t>
            </w:r>
            <w:proofErr w:type="spellStart"/>
            <w:r w:rsidRPr="00F85A9B">
              <w:rPr>
                <w:rFonts w:ascii="Calibri" w:eastAsia="Calibri" w:hAnsi="Calibri" w:cs="Calibri"/>
                <w:sz w:val="21"/>
                <w:szCs w:val="21"/>
              </w:rPr>
              <w:t>Horizon</w:t>
            </w:r>
            <w:proofErr w:type="spellEnd"/>
            <w:r w:rsidRPr="00F85A9B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F85A9B">
              <w:rPr>
                <w:rFonts w:ascii="Calibri" w:eastAsia="Calibri" w:hAnsi="Calibri" w:cs="Calibri"/>
                <w:sz w:val="21"/>
                <w:szCs w:val="21"/>
              </w:rPr>
              <w:t>or</w:t>
            </w:r>
            <w:proofErr w:type="spellEnd"/>
            <w:r w:rsidRPr="00F85A9B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F85A9B">
              <w:rPr>
                <w:rFonts w:ascii="Calibri" w:eastAsia="Calibri" w:hAnsi="Calibri" w:cs="Calibri"/>
                <w:sz w:val="21"/>
                <w:szCs w:val="21"/>
              </w:rPr>
              <w:t>previous</w:t>
            </w:r>
            <w:proofErr w:type="spellEnd"/>
            <w:r w:rsidRPr="00F85A9B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F85A9B">
              <w:rPr>
                <w:rFonts w:ascii="Calibri" w:eastAsia="Calibri" w:hAnsi="Calibri" w:cs="Calibri"/>
                <w:sz w:val="21"/>
                <w:szCs w:val="21"/>
              </w:rPr>
              <w:t>versions</w:t>
            </w:r>
            <w:proofErr w:type="spellEnd"/>
            <w:r w:rsidRPr="00F85A9B">
              <w:rPr>
                <w:rFonts w:ascii="Calibri" w:eastAsia="Calibri" w:hAnsi="Calibri" w:cs="Calibri"/>
                <w:sz w:val="21"/>
                <w:szCs w:val="21"/>
              </w:rPr>
              <w:t xml:space="preserve">) </w:t>
            </w:r>
            <w:proofErr w:type="spellStart"/>
            <w:r w:rsidRPr="00F85A9B">
              <w:rPr>
                <w:rFonts w:ascii="Calibri" w:eastAsia="Calibri" w:hAnsi="Calibri" w:cs="Calibri"/>
                <w:sz w:val="21"/>
                <w:szCs w:val="21"/>
              </w:rPr>
              <w:t>where</w:t>
            </w:r>
            <w:proofErr w:type="spellEnd"/>
            <w:r w:rsidRPr="00F85A9B">
              <w:rPr>
                <w:rFonts w:ascii="Calibri" w:eastAsia="Calibri" w:hAnsi="Calibri" w:cs="Calibri"/>
                <w:sz w:val="21"/>
                <w:szCs w:val="21"/>
              </w:rPr>
              <w:t xml:space="preserve"> his </w:t>
            </w:r>
            <w:proofErr w:type="spellStart"/>
            <w:r w:rsidRPr="00F85A9B">
              <w:rPr>
                <w:rFonts w:ascii="Calibri" w:eastAsia="Calibri" w:hAnsi="Calibri" w:cs="Calibri"/>
                <w:sz w:val="21"/>
                <w:szCs w:val="21"/>
              </w:rPr>
              <w:t>responsibilities</w:t>
            </w:r>
            <w:proofErr w:type="spellEnd"/>
            <w:r w:rsidRPr="00F85A9B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F85A9B">
              <w:rPr>
                <w:rFonts w:ascii="Calibri" w:eastAsia="Calibri" w:hAnsi="Calibri" w:cs="Calibri"/>
                <w:sz w:val="21"/>
                <w:szCs w:val="21"/>
              </w:rPr>
              <w:t>included</w:t>
            </w:r>
            <w:proofErr w:type="spellEnd"/>
            <w:r w:rsidRPr="00F85A9B">
              <w:rPr>
                <w:rFonts w:ascii="Calibri" w:eastAsia="Calibri" w:hAnsi="Calibri" w:cs="Calibri"/>
                <w:sz w:val="21"/>
                <w:szCs w:val="21"/>
              </w:rPr>
              <w:t>:</w:t>
            </w:r>
          </w:p>
          <w:p w14:paraId="0FC21D5F" w14:textId="77777777" w:rsidR="00F85A9B" w:rsidRPr="00F85A9B" w:rsidRDefault="00F85A9B" w:rsidP="60BF0433">
            <w:pPr>
              <w:pStyle w:val="ListParagraph"/>
              <w:numPr>
                <w:ilvl w:val="1"/>
                <w:numId w:val="4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Being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responsible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for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end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to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end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functional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solution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,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ensuring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that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each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separate design area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was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sucessfully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joined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-up. </w:t>
            </w:r>
          </w:p>
          <w:p w14:paraId="24ED6DAD" w14:textId="77777777" w:rsidR="00F85A9B" w:rsidRPr="00F85A9B" w:rsidRDefault="00F85A9B" w:rsidP="60BF0433">
            <w:pPr>
              <w:pStyle w:val="ListParagraph"/>
              <w:numPr>
                <w:ilvl w:val="1"/>
                <w:numId w:val="4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Understanding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impact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Allegro design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decisions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and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sucessfully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guided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iON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(Allegro)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project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team. </w:t>
            </w:r>
          </w:p>
          <w:p w14:paraId="4395471C" w14:textId="77777777" w:rsidR="00F85A9B" w:rsidRPr="00F85A9B" w:rsidRDefault="00F85A9B" w:rsidP="60BF0433">
            <w:pPr>
              <w:pStyle w:val="ListParagraph"/>
              <w:numPr>
                <w:ilvl w:val="1"/>
                <w:numId w:val="4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Being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responsible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for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translating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user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requirements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into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functional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designs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,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supporting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dev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and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config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teams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,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preparing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and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executing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testing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,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preparing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and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executing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business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readiness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activities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  <w:p w14:paraId="50D5DF07" w14:textId="77777777" w:rsidR="00F85A9B" w:rsidRPr="00F85A9B" w:rsidRDefault="00F85A9B" w:rsidP="00F85A9B">
            <w:pPr>
              <w:pStyle w:val="ListParagraph"/>
              <w:numPr>
                <w:ilvl w:val="0"/>
                <w:numId w:val="4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Excellent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communication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sklills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  <w:p w14:paraId="37D9F1ED" w14:textId="77777777" w:rsidR="00F85A9B" w:rsidRPr="00F85A9B" w:rsidRDefault="00F85A9B" w:rsidP="00F85A9B">
            <w:pPr>
              <w:pStyle w:val="ListParagraph"/>
              <w:numPr>
                <w:ilvl w:val="0"/>
                <w:numId w:val="4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Regularly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employed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by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provider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or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under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full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-time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contract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(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available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for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provider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at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least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7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hours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a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day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>).</w:t>
            </w:r>
          </w:p>
          <w:p w14:paraId="22C5C38B" w14:textId="1D6AB8F0" w:rsidR="0FAACEE5" w:rsidRDefault="00F85A9B" w:rsidP="60BF0433">
            <w:pPr>
              <w:pStyle w:val="ListParagraph"/>
              <w:numPr>
                <w:ilvl w:val="0"/>
                <w:numId w:val="4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Proficient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written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and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spoken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English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skills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  <w:p w14:paraId="43381017" w14:textId="028211A2" w:rsidR="0FAACEE5" w:rsidRDefault="5731EF92" w:rsidP="60BF0433">
            <w:pPr>
              <w:pStyle w:val="ListParagraph"/>
              <w:numPr>
                <w:ilvl w:val="0"/>
                <w:numId w:val="4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expert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will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be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available</w:t>
            </w:r>
            <w:proofErr w:type="spellEnd"/>
            <w:r w:rsidR="24C7CBED"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from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9 AM to 4</w:t>
            </w:r>
            <w:r w:rsidR="0D370A87"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PM CET. </w:t>
            </w:r>
          </w:p>
          <w:p w14:paraId="3843FBCE" w14:textId="785DEDB0" w:rsidR="0FAACEE5" w:rsidRDefault="3D416335" w:rsidP="60BF0433">
            <w:pPr>
              <w:pStyle w:val="ListParagraph"/>
              <w:numPr>
                <w:ilvl w:val="0"/>
                <w:numId w:val="4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expert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must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be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able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to come to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client’s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premises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in Ljubljana,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Slovenia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2B140343" w:rsidRPr="60BF0433">
              <w:rPr>
                <w:rFonts w:ascii="Calibri" w:eastAsia="Calibri" w:hAnsi="Calibri" w:cs="Calibri"/>
                <w:sz w:val="21"/>
                <w:szCs w:val="21"/>
              </w:rPr>
              <w:t>within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r w:rsidR="5DF3C266"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24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hours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712D49B7" w:rsidRPr="60BF0433">
              <w:rPr>
                <w:rFonts w:ascii="Calibri" w:eastAsia="Calibri" w:hAnsi="Calibri" w:cs="Calibri"/>
                <w:sz w:val="21"/>
                <w:szCs w:val="21"/>
              </w:rPr>
              <w:t>from</w:t>
            </w:r>
            <w:proofErr w:type="spellEnd"/>
            <w:r w:rsidR="712D49B7"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712D49B7" w:rsidRPr="60BF0433">
              <w:rPr>
                <w:rFonts w:ascii="Calibri" w:eastAsia="Calibri" w:hAnsi="Calibri" w:cs="Calibri"/>
                <w:sz w:val="21"/>
                <w:szCs w:val="21"/>
              </w:rPr>
              <w:t>being</w:t>
            </w:r>
            <w:proofErr w:type="spellEnd"/>
            <w:r w:rsidR="712D49B7"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712D49B7" w:rsidRPr="60BF0433">
              <w:rPr>
                <w:rFonts w:ascii="Calibri" w:eastAsia="Calibri" w:hAnsi="Calibri" w:cs="Calibri"/>
                <w:sz w:val="21"/>
                <w:szCs w:val="21"/>
              </w:rPr>
              <w:t>called</w:t>
            </w:r>
            <w:proofErr w:type="spellEnd"/>
            <w:r w:rsidR="712D49B7"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712D49B7" w:rsidRPr="60BF0433">
              <w:rPr>
                <w:rFonts w:ascii="Calibri" w:eastAsia="Calibri" w:hAnsi="Calibri" w:cs="Calibri"/>
                <w:sz w:val="21"/>
                <w:szCs w:val="21"/>
              </w:rPr>
              <w:t>upon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in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case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emergency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to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help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client’s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on-site team in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finding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resolution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when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remote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assistance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 xml:space="preserve"> is not </w:t>
            </w:r>
            <w:proofErr w:type="spellStart"/>
            <w:r w:rsidRPr="60BF0433">
              <w:rPr>
                <w:rFonts w:ascii="Calibri" w:eastAsia="Calibri" w:hAnsi="Calibri" w:cs="Calibri"/>
                <w:sz w:val="21"/>
                <w:szCs w:val="21"/>
              </w:rPr>
              <w:t>sufficient</w:t>
            </w:r>
            <w:proofErr w:type="spellEnd"/>
            <w:r w:rsidRPr="60BF0433"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  <w:p w14:paraId="5CE7B411" w14:textId="798ABAD4" w:rsidR="00C11C43" w:rsidRPr="00757936" w:rsidRDefault="00C11C43" w:rsidP="60BF0433">
            <w:p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  <w:lang w:val="sl-SI"/>
              </w:rPr>
            </w:pPr>
          </w:p>
        </w:tc>
      </w:tr>
      <w:tr w:rsidR="00757936" w:rsidRPr="00757936" w14:paraId="40A56476" w14:textId="77777777" w:rsidTr="60BF0433">
        <w:tc>
          <w:tcPr>
            <w:tcW w:w="2122" w:type="dxa"/>
            <w:vAlign w:val="center"/>
          </w:tcPr>
          <w:p w14:paraId="0B6815C7" w14:textId="4C55D821" w:rsidR="00C11C43" w:rsidRPr="00757936" w:rsidRDefault="00A60AFD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A60AFD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TENDERER'S LEGAL REPRESENTATIVE</w:t>
            </w:r>
            <w:r w:rsidR="005E63C4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079" w:type="dxa"/>
            <w:vAlign w:val="center"/>
          </w:tcPr>
          <w:p w14:paraId="550EA11C" w14:textId="7B8B5896" w:rsidR="00C11C43" w:rsidRPr="00757936" w:rsidRDefault="00A60AFD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</w:pPr>
            <w:r w:rsidRPr="00A60AFD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TENDERER'S LEGAL REPRESENTATIVE</w:t>
            </w:r>
            <w:r w:rsidR="00C11C43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CONFIRMING THAT THE expert</w:t>
            </w:r>
            <w:r w:rsidR="00F043C4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(</w:t>
            </w:r>
            <w:r w:rsidR="00F043C4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  <w:lang w:val="sl-SI"/>
              </w:rPr>
              <w:t>LISTED ON THIS FORM</w:t>
            </w:r>
            <w:r w:rsidR="00F043C4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)</w:t>
            </w:r>
            <w:r w:rsidR="00C11C43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</w:t>
            </w:r>
            <w:r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  <w:lang w:val="sl-SI"/>
              </w:rPr>
              <w:t xml:space="preserve">IS MEETING ALL THE REQUIREMENTS </w:t>
            </w:r>
            <w:r w:rsidR="00C11C43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DESCRIBED ABOVE:</w:t>
            </w:r>
          </w:p>
          <w:p w14:paraId="6F48BD54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NAME AND SURNAME OF THE PERSON CONFIRMING: </w:t>
            </w:r>
          </w:p>
          <w:p w14:paraId="549430E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COMPANY:</w:t>
            </w:r>
          </w:p>
          <w:p w14:paraId="48E5190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date:</w:t>
            </w:r>
          </w:p>
          <w:p w14:paraId="17FF2A3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SIGNATURE:</w:t>
            </w:r>
          </w:p>
          <w:p w14:paraId="33182738" w14:textId="6F660B89" w:rsidR="00C11C43" w:rsidRPr="00757936" w:rsidRDefault="00C11C43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cs="Arial"/>
                <w:b/>
                <w:caps/>
                <w:sz w:val="16"/>
                <w:szCs w:val="16"/>
                <w:lang w:val="en-GB"/>
              </w:rPr>
            </w:pPr>
          </w:p>
        </w:tc>
      </w:tr>
    </w:tbl>
    <w:p w14:paraId="525B1A71" w14:textId="77777777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6F03D7C3" w14:textId="77777777" w:rsidR="003B32B2" w:rsidRDefault="003B32B2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3E669CCE" w14:textId="6E5DAAD2" w:rsidR="00C11C43" w:rsidRDefault="003B32B2" w:rsidP="60BF043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60BF043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APPENDIX TO FO</w:t>
      </w:r>
      <w:r w:rsidR="707FAAEB" w:rsidRPr="60BF043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R</w:t>
      </w:r>
      <w:r w:rsidRPr="60BF043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M </w:t>
      </w:r>
      <w:r w:rsidR="00897FDC" w:rsidRPr="60BF043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05 – FUNCTIONAL ARCHITECT'S REFERENCE</w:t>
      </w:r>
    </w:p>
    <w:p w14:paraId="64EB4CC9" w14:textId="77777777" w:rsidR="003B32B2" w:rsidRDefault="003B32B2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22"/>
        <w:gridCol w:w="8079"/>
      </w:tblGrid>
      <w:tr w:rsidR="003B32B2" w:rsidRPr="00757936" w14:paraId="3FE2CE4E" w14:textId="77777777" w:rsidTr="00B86C12">
        <w:trPr>
          <w:trHeight w:val="696"/>
        </w:trPr>
        <w:tc>
          <w:tcPr>
            <w:tcW w:w="2122" w:type="dxa"/>
            <w:vAlign w:val="center"/>
          </w:tcPr>
          <w:p w14:paraId="6F0FDB31" w14:textId="7740AFC3" w:rsidR="003B32B2" w:rsidRPr="00757936" w:rsidRDefault="003B32B2" w:rsidP="00B86C12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EXPERT’S </w:t>
            </w:r>
            <w:r w:rsidR="008227C7" w:rsidRPr="008227C7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CURRICULUM VITAE</w:t>
            </w:r>
          </w:p>
        </w:tc>
        <w:tc>
          <w:tcPr>
            <w:tcW w:w="8079" w:type="dxa"/>
            <w:vAlign w:val="center"/>
          </w:tcPr>
          <w:p w14:paraId="22782B56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20D8A297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51BE4F02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05433F36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4DED78F6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68A3DB8B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7CED18FF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F218610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5A6A3DF5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474941E8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B1071E4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245A2AA3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6E83F733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7C8B4B07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7A968A7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52F08BCA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4AD8A240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58020AC9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6E199E9F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2C3A4F65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4E81D79C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4E58CDFA" w14:textId="540492D5" w:rsidR="003B32B2" w:rsidRPr="00757936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</w:tbl>
    <w:p w14:paraId="1B151286" w14:textId="1B5243B2" w:rsidR="00C11C43" w:rsidRP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sectPr w:rsidR="00C11C43" w:rsidRPr="00C11C43" w:rsidSect="00A109A8">
      <w:headerReference w:type="default" r:id="rId10"/>
      <w:pgSz w:w="11906" w:h="16838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4CAA9" w14:textId="77777777" w:rsidR="00851BC7" w:rsidRDefault="00851BC7" w:rsidP="00C11C43">
      <w:r>
        <w:separator/>
      </w:r>
    </w:p>
  </w:endnote>
  <w:endnote w:type="continuationSeparator" w:id="0">
    <w:p w14:paraId="27A49B0B" w14:textId="77777777" w:rsidR="00851BC7" w:rsidRDefault="00851BC7" w:rsidP="00C1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007CA" w14:textId="77777777" w:rsidR="00851BC7" w:rsidRDefault="00851BC7" w:rsidP="00C11C43">
      <w:r>
        <w:separator/>
      </w:r>
    </w:p>
  </w:footnote>
  <w:footnote w:type="continuationSeparator" w:id="0">
    <w:p w14:paraId="69D028D6" w14:textId="77777777" w:rsidR="00851BC7" w:rsidRDefault="00851BC7" w:rsidP="00C11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405A7" w14:textId="039FAE8B" w:rsidR="00C11C43" w:rsidRPr="00605470" w:rsidRDefault="00D54840" w:rsidP="00605470">
    <w:pPr>
      <w:pStyle w:val="Header"/>
      <w:jc w:val="right"/>
      <w:rPr>
        <w:color w:val="A6A6A6" w:themeColor="background1" w:themeShade="A6"/>
        <w:sz w:val="20"/>
        <w:szCs w:val="20"/>
      </w:rPr>
    </w:pPr>
    <w:r>
      <w:rPr>
        <w:rFonts w:ascii="Century Gothic" w:hAnsi="Century Gothic"/>
        <w:color w:val="A6A6A6" w:themeColor="background1" w:themeShade="A6"/>
        <w:sz w:val="20"/>
        <w:szCs w:val="20"/>
        <w:u w:val="single"/>
        <w:lang w:val="sl-SI"/>
      </w:rPr>
      <w:t>OBR</w:t>
    </w:r>
    <w:r w:rsidR="00605470" w:rsidRPr="00605470">
      <w:rPr>
        <w:rFonts w:ascii="Century Gothic" w:hAnsi="Century Gothic"/>
        <w:color w:val="A6A6A6" w:themeColor="background1" w:themeShade="A6"/>
        <w:sz w:val="20"/>
        <w:szCs w:val="20"/>
        <w:u w:val="single"/>
        <w:lang w:val="sl-SI"/>
      </w:rPr>
      <w:t xml:space="preserve"> 05 – FUNCTIONAL ARCHITECT'S REFERENCE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B9649"/>
    <w:multiLevelType w:val="hybridMultilevel"/>
    <w:tmpl w:val="6FD840B6"/>
    <w:lvl w:ilvl="0" w:tplc="D34A4950">
      <w:start w:val="10"/>
      <w:numFmt w:val="decimal"/>
      <w:lvlText w:val="%1)"/>
      <w:lvlJc w:val="left"/>
      <w:pPr>
        <w:ind w:left="1496" w:hanging="360"/>
      </w:pPr>
      <w:rPr>
        <w:rFonts w:ascii="Calibri" w:hAnsi="Calibri" w:hint="default"/>
      </w:rPr>
    </w:lvl>
    <w:lvl w:ilvl="1" w:tplc="E4960488">
      <w:start w:val="1"/>
      <w:numFmt w:val="lowerLetter"/>
      <w:lvlText w:val="%2."/>
      <w:lvlJc w:val="left"/>
      <w:pPr>
        <w:ind w:left="1440" w:hanging="360"/>
      </w:pPr>
    </w:lvl>
    <w:lvl w:ilvl="2" w:tplc="1CCE636A">
      <w:start w:val="1"/>
      <w:numFmt w:val="lowerRoman"/>
      <w:lvlText w:val="%3."/>
      <w:lvlJc w:val="right"/>
      <w:pPr>
        <w:ind w:left="2160" w:hanging="180"/>
      </w:pPr>
    </w:lvl>
    <w:lvl w:ilvl="3" w:tplc="47E451D8">
      <w:start w:val="1"/>
      <w:numFmt w:val="decimal"/>
      <w:lvlText w:val="%4."/>
      <w:lvlJc w:val="left"/>
      <w:pPr>
        <w:ind w:left="2880" w:hanging="360"/>
      </w:pPr>
    </w:lvl>
    <w:lvl w:ilvl="4" w:tplc="666CB3AE">
      <w:start w:val="1"/>
      <w:numFmt w:val="lowerLetter"/>
      <w:lvlText w:val="%5."/>
      <w:lvlJc w:val="left"/>
      <w:pPr>
        <w:ind w:left="3600" w:hanging="360"/>
      </w:pPr>
    </w:lvl>
    <w:lvl w:ilvl="5" w:tplc="D02EF2D6">
      <w:start w:val="1"/>
      <w:numFmt w:val="lowerRoman"/>
      <w:lvlText w:val="%6."/>
      <w:lvlJc w:val="right"/>
      <w:pPr>
        <w:ind w:left="4320" w:hanging="180"/>
      </w:pPr>
    </w:lvl>
    <w:lvl w:ilvl="6" w:tplc="B84482EE">
      <w:start w:val="1"/>
      <w:numFmt w:val="decimal"/>
      <w:lvlText w:val="%7."/>
      <w:lvlJc w:val="left"/>
      <w:pPr>
        <w:ind w:left="5040" w:hanging="360"/>
      </w:pPr>
    </w:lvl>
    <w:lvl w:ilvl="7" w:tplc="8C16C7F2">
      <w:start w:val="1"/>
      <w:numFmt w:val="lowerLetter"/>
      <w:lvlText w:val="%8."/>
      <w:lvlJc w:val="left"/>
      <w:pPr>
        <w:ind w:left="5760" w:hanging="360"/>
      </w:pPr>
    </w:lvl>
    <w:lvl w:ilvl="8" w:tplc="31DACD4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D5033"/>
    <w:multiLevelType w:val="hybridMultilevel"/>
    <w:tmpl w:val="D50487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07A10"/>
    <w:multiLevelType w:val="hybridMultilevel"/>
    <w:tmpl w:val="C54C9166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315B2A"/>
    <w:multiLevelType w:val="hybridMultilevel"/>
    <w:tmpl w:val="045806E8"/>
    <w:lvl w:ilvl="0" w:tplc="4E56A0F8">
      <w:start w:val="9"/>
      <w:numFmt w:val="decimal"/>
      <w:lvlText w:val="%1)"/>
      <w:lvlJc w:val="left"/>
      <w:pPr>
        <w:ind w:left="1496" w:hanging="360"/>
      </w:pPr>
      <w:rPr>
        <w:rFonts w:ascii="Calibri" w:hAnsi="Calibri" w:hint="default"/>
      </w:rPr>
    </w:lvl>
    <w:lvl w:ilvl="1" w:tplc="DC543276">
      <w:start w:val="1"/>
      <w:numFmt w:val="lowerLetter"/>
      <w:lvlText w:val="%2."/>
      <w:lvlJc w:val="left"/>
      <w:pPr>
        <w:ind w:left="1440" w:hanging="360"/>
      </w:pPr>
    </w:lvl>
    <w:lvl w:ilvl="2" w:tplc="289A04F4">
      <w:start w:val="1"/>
      <w:numFmt w:val="lowerRoman"/>
      <w:lvlText w:val="%3."/>
      <w:lvlJc w:val="right"/>
      <w:pPr>
        <w:ind w:left="2160" w:hanging="180"/>
      </w:pPr>
    </w:lvl>
    <w:lvl w:ilvl="3" w:tplc="4C281E2A">
      <w:start w:val="1"/>
      <w:numFmt w:val="decimal"/>
      <w:lvlText w:val="%4."/>
      <w:lvlJc w:val="left"/>
      <w:pPr>
        <w:ind w:left="2880" w:hanging="360"/>
      </w:pPr>
    </w:lvl>
    <w:lvl w:ilvl="4" w:tplc="70F60376">
      <w:start w:val="1"/>
      <w:numFmt w:val="lowerLetter"/>
      <w:lvlText w:val="%5."/>
      <w:lvlJc w:val="left"/>
      <w:pPr>
        <w:ind w:left="3600" w:hanging="360"/>
      </w:pPr>
    </w:lvl>
    <w:lvl w:ilvl="5" w:tplc="39584972">
      <w:start w:val="1"/>
      <w:numFmt w:val="lowerRoman"/>
      <w:lvlText w:val="%6."/>
      <w:lvlJc w:val="right"/>
      <w:pPr>
        <w:ind w:left="4320" w:hanging="180"/>
      </w:pPr>
    </w:lvl>
    <w:lvl w:ilvl="6" w:tplc="0C00C09E">
      <w:start w:val="1"/>
      <w:numFmt w:val="decimal"/>
      <w:lvlText w:val="%7."/>
      <w:lvlJc w:val="left"/>
      <w:pPr>
        <w:ind w:left="5040" w:hanging="360"/>
      </w:pPr>
    </w:lvl>
    <w:lvl w:ilvl="7" w:tplc="E3CA4FBA">
      <w:start w:val="1"/>
      <w:numFmt w:val="lowerLetter"/>
      <w:lvlText w:val="%8."/>
      <w:lvlJc w:val="left"/>
      <w:pPr>
        <w:ind w:left="5760" w:hanging="360"/>
      </w:pPr>
    </w:lvl>
    <w:lvl w:ilvl="8" w:tplc="1936831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87C"/>
    <w:rsid w:val="00125426"/>
    <w:rsid w:val="001F22C0"/>
    <w:rsid w:val="00294449"/>
    <w:rsid w:val="002F3DD7"/>
    <w:rsid w:val="003B32B2"/>
    <w:rsid w:val="004E657A"/>
    <w:rsid w:val="004F5FC6"/>
    <w:rsid w:val="00503A91"/>
    <w:rsid w:val="0050487C"/>
    <w:rsid w:val="005862D0"/>
    <w:rsid w:val="005C6181"/>
    <w:rsid w:val="005E63C4"/>
    <w:rsid w:val="00605470"/>
    <w:rsid w:val="00607C8B"/>
    <w:rsid w:val="00757936"/>
    <w:rsid w:val="007750D2"/>
    <w:rsid w:val="007C024D"/>
    <w:rsid w:val="008227C7"/>
    <w:rsid w:val="00834AFA"/>
    <w:rsid w:val="00851BC7"/>
    <w:rsid w:val="00897FDC"/>
    <w:rsid w:val="00993DEC"/>
    <w:rsid w:val="00A109A8"/>
    <w:rsid w:val="00A111B9"/>
    <w:rsid w:val="00A60AFD"/>
    <w:rsid w:val="00AC7F56"/>
    <w:rsid w:val="00BB0EE6"/>
    <w:rsid w:val="00C11C43"/>
    <w:rsid w:val="00C665CB"/>
    <w:rsid w:val="00D54840"/>
    <w:rsid w:val="00DF5100"/>
    <w:rsid w:val="00F043C4"/>
    <w:rsid w:val="00F85A9B"/>
    <w:rsid w:val="00F95DA9"/>
    <w:rsid w:val="041A3E86"/>
    <w:rsid w:val="06888703"/>
    <w:rsid w:val="07A46A1B"/>
    <w:rsid w:val="0D370A87"/>
    <w:rsid w:val="0E5EE5A8"/>
    <w:rsid w:val="0FAACEE5"/>
    <w:rsid w:val="12B906DB"/>
    <w:rsid w:val="15B6B96F"/>
    <w:rsid w:val="1A8A2A92"/>
    <w:rsid w:val="1D4A473D"/>
    <w:rsid w:val="1DC1CB54"/>
    <w:rsid w:val="24C7CBED"/>
    <w:rsid w:val="2B140343"/>
    <w:rsid w:val="2C440C43"/>
    <w:rsid w:val="2CCFDCA1"/>
    <w:rsid w:val="2DDFDCA4"/>
    <w:rsid w:val="36E68C09"/>
    <w:rsid w:val="3A77DE09"/>
    <w:rsid w:val="3D416335"/>
    <w:rsid w:val="420F90D9"/>
    <w:rsid w:val="43E3F017"/>
    <w:rsid w:val="4A134DAB"/>
    <w:rsid w:val="4AC1850D"/>
    <w:rsid w:val="52B53227"/>
    <w:rsid w:val="564EABAA"/>
    <w:rsid w:val="5731EF92"/>
    <w:rsid w:val="5947B3A2"/>
    <w:rsid w:val="5DF3C266"/>
    <w:rsid w:val="60BF0433"/>
    <w:rsid w:val="707FAAEB"/>
    <w:rsid w:val="712D49B7"/>
    <w:rsid w:val="78D277C5"/>
    <w:rsid w:val="7B1F1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CA11B"/>
  <w15:chartTrackingRefBased/>
  <w15:docId w15:val="{AF25B335-266F-D04D-A892-FA1CBB1D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C43"/>
  </w:style>
  <w:style w:type="paragraph" w:customStyle="1" w:styleId="PODNASLOV">
    <w:name w:val="PODNASLOV"/>
    <w:basedOn w:val="Normal"/>
    <w:qFormat/>
    <w:rsid w:val="00C11C43"/>
    <w:pPr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40ptGRAY">
    <w:name w:val="NASLOV_40pt_GRAY"/>
    <w:uiPriority w:val="99"/>
    <w:qFormat/>
    <w:rsid w:val="00C11C43"/>
    <w:pPr>
      <w:spacing w:after="480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eastAsia="Times New Roman" w:hAnsi="Trebuchet MS" w:cs="Times New Roman"/>
      <w:sz w:val="20"/>
      <w:lang w:val="sl-SI"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eastAsia="Times New Roman" w:hAnsi="Trebuchet MS" w:cs="Times New Roman"/>
      <w:sz w:val="20"/>
      <w:lang w:val="sl-SI" w:eastAsia="sl-SI"/>
    </w:rPr>
  </w:style>
  <w:style w:type="paragraph" w:styleId="Revision">
    <w:name w:val="Revision"/>
    <w:hidden/>
    <w:uiPriority w:val="99"/>
    <w:semiHidden/>
    <w:rsid w:val="007C02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28B8DB-0635-4B30-A67D-2F2B8ABCCC67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customXml/itemProps2.xml><?xml version="1.0" encoding="utf-8"?>
<ds:datastoreItem xmlns:ds="http://schemas.openxmlformats.org/officeDocument/2006/customXml" ds:itemID="{72EFD292-233C-4D35-9B77-98444B4822F5}"/>
</file>

<file path=customXml/itemProps3.xml><?xml version="1.0" encoding="utf-8"?>
<ds:datastoreItem xmlns:ds="http://schemas.openxmlformats.org/officeDocument/2006/customXml" ds:itemID="{C9259445-A043-453B-A1E3-5D8C72EF64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Laura</dc:creator>
  <cp:keywords/>
  <dc:description/>
  <cp:lastModifiedBy>Nataša Sagernik</cp:lastModifiedBy>
  <cp:revision>2</cp:revision>
  <dcterms:created xsi:type="dcterms:W3CDTF">2025-01-09T13:14:00Z</dcterms:created>
  <dcterms:modified xsi:type="dcterms:W3CDTF">2025-01-09T13:14:00Z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</Properties>
</file>